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A28F02" w14:textId="77777777" w:rsidR="00112ED7" w:rsidRDefault="00112ED7" w:rsidP="00090137">
      <w:pPr>
        <w:jc w:val="center"/>
        <w:rPr>
          <w:b/>
          <w:sz w:val="32"/>
          <w:szCs w:val="32"/>
        </w:rPr>
      </w:pPr>
    </w:p>
    <w:p w14:paraId="1E552E79" w14:textId="23CD6B77" w:rsidR="00112ED7" w:rsidRDefault="006712C5" w:rsidP="006712C5">
      <w:pPr>
        <w:tabs>
          <w:tab w:val="center" w:pos="7200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ab/>
      </w:r>
      <w:r w:rsidR="00112ED7">
        <w:rPr>
          <w:b/>
          <w:sz w:val="32"/>
          <w:szCs w:val="32"/>
        </w:rPr>
        <w:t>NURS 4</w:t>
      </w:r>
      <w:r w:rsidR="00F24BE3">
        <w:rPr>
          <w:b/>
          <w:sz w:val="32"/>
          <w:szCs w:val="32"/>
        </w:rPr>
        <w:t>39</w:t>
      </w:r>
      <w:r w:rsidR="00B501A9">
        <w:rPr>
          <w:b/>
          <w:sz w:val="32"/>
          <w:szCs w:val="32"/>
        </w:rPr>
        <w:t>1</w:t>
      </w:r>
      <w:r w:rsidR="00112ED7">
        <w:rPr>
          <w:b/>
          <w:sz w:val="32"/>
          <w:szCs w:val="32"/>
        </w:rPr>
        <w:t xml:space="preserve"> </w:t>
      </w:r>
      <w:r w:rsidR="00F24BE3">
        <w:rPr>
          <w:b/>
          <w:sz w:val="32"/>
          <w:szCs w:val="32"/>
        </w:rPr>
        <w:t>Evidence Based Practice</w:t>
      </w:r>
      <w:r w:rsidR="00B501A9">
        <w:rPr>
          <w:b/>
          <w:sz w:val="32"/>
          <w:szCs w:val="32"/>
        </w:rPr>
        <w:t xml:space="preserve"> and </w:t>
      </w:r>
      <w:r w:rsidR="00B501A9">
        <w:rPr>
          <w:b/>
          <w:sz w:val="32"/>
          <w:szCs w:val="32"/>
        </w:rPr>
        <w:t xml:space="preserve">Nursing Inquiry </w:t>
      </w:r>
      <w:bookmarkStart w:id="0" w:name="_GoBack"/>
      <w:bookmarkEnd w:id="0"/>
    </w:p>
    <w:p w14:paraId="44E49D44" w14:textId="77777777" w:rsidR="005711B4" w:rsidRPr="00090137" w:rsidRDefault="00112ED7" w:rsidP="0009013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Peer </w:t>
      </w:r>
      <w:r w:rsidR="004536BE">
        <w:rPr>
          <w:b/>
          <w:sz w:val="32"/>
          <w:szCs w:val="32"/>
        </w:rPr>
        <w:t>Co</w:t>
      </w:r>
      <w:r>
        <w:rPr>
          <w:b/>
          <w:sz w:val="32"/>
          <w:szCs w:val="32"/>
        </w:rPr>
        <w:t>llaboration Assessment</w:t>
      </w:r>
      <w:r w:rsidR="00BE4C16" w:rsidRPr="00090137">
        <w:rPr>
          <w:b/>
          <w:sz w:val="32"/>
          <w:szCs w:val="32"/>
        </w:rPr>
        <w:t xml:space="preserve"> Rubric</w:t>
      </w:r>
    </w:p>
    <w:p w14:paraId="11721438" w14:textId="77777777" w:rsidR="00FD7F70" w:rsidRDefault="00FD7F70" w:rsidP="002818EA">
      <w:pPr>
        <w:jc w:val="center"/>
        <w:rPr>
          <w:b/>
        </w:rPr>
      </w:pPr>
    </w:p>
    <w:p w14:paraId="607E6C01" w14:textId="77777777" w:rsidR="006F54DD" w:rsidRPr="00FC29CF" w:rsidRDefault="002818EA">
      <w:pPr>
        <w:rPr>
          <w:b/>
          <w:u w:val="single"/>
        </w:rPr>
      </w:pPr>
      <w:r>
        <w:rPr>
          <w:b/>
        </w:rPr>
        <w:t>Group:</w:t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C87B0B">
        <w:rPr>
          <w:b/>
          <w:u w:val="single"/>
        </w:rPr>
        <w:tab/>
      </w:r>
      <w:r w:rsidR="00C87B0B">
        <w:rPr>
          <w:b/>
          <w:u w:val="single"/>
        </w:rPr>
        <w:tab/>
      </w:r>
      <w:r w:rsidR="006F54DD" w:rsidRPr="00FC29CF">
        <w:rPr>
          <w:b/>
        </w:rPr>
        <w:t>Rater:</w:t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112ED7" w:rsidRPr="00FC29CF">
        <w:rPr>
          <w:b/>
        </w:rPr>
        <w:t>Date:</w:t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  <w:r w:rsidR="00C87B0B">
        <w:rPr>
          <w:b/>
          <w:u w:val="single"/>
        </w:rPr>
        <w:tab/>
      </w:r>
      <w:r w:rsidR="00112ED7" w:rsidRPr="00FC29CF">
        <w:rPr>
          <w:b/>
          <w:u w:val="single"/>
        </w:rPr>
        <w:tab/>
      </w:r>
    </w:p>
    <w:tbl>
      <w:tblPr>
        <w:tblW w:w="145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8"/>
        <w:gridCol w:w="2880"/>
        <w:gridCol w:w="3060"/>
        <w:gridCol w:w="3510"/>
        <w:gridCol w:w="540"/>
        <w:gridCol w:w="540"/>
        <w:gridCol w:w="540"/>
        <w:gridCol w:w="540"/>
        <w:gridCol w:w="540"/>
        <w:gridCol w:w="540"/>
      </w:tblGrid>
      <w:tr w:rsidR="00C75E63" w14:paraId="2065210F" w14:textId="77777777" w:rsidTr="00C75E63">
        <w:tc>
          <w:tcPr>
            <w:tcW w:w="1818" w:type="dxa"/>
            <w:vMerge w:val="restart"/>
            <w:vAlign w:val="center"/>
          </w:tcPr>
          <w:p w14:paraId="6D023D06" w14:textId="77777777" w:rsidR="00C75E63" w:rsidRPr="00E95A7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>Characteristic</w:t>
            </w:r>
          </w:p>
        </w:tc>
        <w:tc>
          <w:tcPr>
            <w:tcW w:w="2880" w:type="dxa"/>
            <w:vMerge w:val="restart"/>
            <w:vAlign w:val="center"/>
          </w:tcPr>
          <w:p w14:paraId="09EC0725" w14:textId="77777777" w:rsidR="00C75E6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 xml:space="preserve">Exceeds </w:t>
            </w:r>
          </w:p>
          <w:p w14:paraId="3EDAC293" w14:textId="77777777" w:rsidR="00C75E63" w:rsidRPr="00E95A7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>Expectations</w:t>
            </w:r>
            <w:r w:rsidRPr="00E95A73">
              <w:rPr>
                <w:b/>
              </w:rPr>
              <w:t xml:space="preserve"> - 2</w:t>
            </w:r>
          </w:p>
        </w:tc>
        <w:tc>
          <w:tcPr>
            <w:tcW w:w="3060" w:type="dxa"/>
            <w:vMerge w:val="restart"/>
            <w:vAlign w:val="center"/>
          </w:tcPr>
          <w:p w14:paraId="69675AB7" w14:textId="77777777" w:rsidR="00C75E6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 xml:space="preserve">Meets </w:t>
            </w:r>
          </w:p>
          <w:p w14:paraId="3D100C1A" w14:textId="77777777" w:rsidR="00C75E63" w:rsidRPr="00E95A7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>Expectations</w:t>
            </w:r>
            <w:r w:rsidRPr="00E95A73">
              <w:rPr>
                <w:b/>
              </w:rPr>
              <w:t xml:space="preserve"> - 1</w:t>
            </w:r>
          </w:p>
        </w:tc>
        <w:tc>
          <w:tcPr>
            <w:tcW w:w="3510" w:type="dxa"/>
            <w:vMerge w:val="restart"/>
            <w:vAlign w:val="center"/>
          </w:tcPr>
          <w:p w14:paraId="2BAD1152" w14:textId="77777777" w:rsidR="00C75E6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 xml:space="preserve">Below </w:t>
            </w:r>
          </w:p>
          <w:p w14:paraId="297E4265" w14:textId="77777777" w:rsidR="00C75E63" w:rsidRPr="00E95A73" w:rsidRDefault="00C75E63" w:rsidP="00C75E63">
            <w:pPr>
              <w:jc w:val="center"/>
              <w:rPr>
                <w:b/>
              </w:rPr>
            </w:pPr>
            <w:r>
              <w:rPr>
                <w:b/>
              </w:rPr>
              <w:t>Exp</w:t>
            </w:r>
            <w:r w:rsidRPr="00E95A73">
              <w:rPr>
                <w:b/>
              </w:rPr>
              <w:t>e</w:t>
            </w:r>
            <w:r>
              <w:rPr>
                <w:b/>
              </w:rPr>
              <w:t>ctations</w:t>
            </w:r>
            <w:r w:rsidRPr="00E95A73">
              <w:rPr>
                <w:b/>
              </w:rPr>
              <w:t xml:space="preserve">  - 0</w:t>
            </w:r>
          </w:p>
        </w:tc>
        <w:tc>
          <w:tcPr>
            <w:tcW w:w="3240" w:type="dxa"/>
            <w:gridSpan w:val="6"/>
            <w:vAlign w:val="center"/>
          </w:tcPr>
          <w:p w14:paraId="6BC5DABB" w14:textId="77777777" w:rsidR="00C75E63" w:rsidRPr="00E95A73" w:rsidRDefault="00C75E63" w:rsidP="00E95A73">
            <w:pPr>
              <w:jc w:val="center"/>
              <w:rPr>
                <w:b/>
              </w:rPr>
            </w:pPr>
            <w:r>
              <w:rPr>
                <w:b/>
              </w:rPr>
              <w:t>Student Initials</w:t>
            </w:r>
          </w:p>
        </w:tc>
      </w:tr>
      <w:tr w:rsidR="00C75E63" w14:paraId="6AEE284B" w14:textId="77777777" w:rsidTr="00C75E63">
        <w:trPr>
          <w:trHeight w:val="838"/>
        </w:trPr>
        <w:tc>
          <w:tcPr>
            <w:tcW w:w="1818" w:type="dxa"/>
            <w:vMerge/>
            <w:tcBorders>
              <w:bottom w:val="single" w:sz="4" w:space="0" w:color="auto"/>
            </w:tcBorders>
          </w:tcPr>
          <w:p w14:paraId="62B2104B" w14:textId="77777777" w:rsidR="00C75E63" w:rsidRPr="00E95A73" w:rsidRDefault="00C75E63" w:rsidP="00C87B0B">
            <w:pPr>
              <w:jc w:val="center"/>
              <w:rPr>
                <w:b/>
              </w:rPr>
            </w:pPr>
          </w:p>
        </w:tc>
        <w:tc>
          <w:tcPr>
            <w:tcW w:w="2880" w:type="dxa"/>
            <w:vMerge/>
            <w:tcBorders>
              <w:bottom w:val="single" w:sz="4" w:space="0" w:color="auto"/>
            </w:tcBorders>
          </w:tcPr>
          <w:p w14:paraId="6427F0E6" w14:textId="77777777" w:rsidR="00C75E63" w:rsidRPr="00E95A73" w:rsidRDefault="00C75E63" w:rsidP="00C87B0B">
            <w:pPr>
              <w:jc w:val="center"/>
              <w:rPr>
                <w:b/>
              </w:rPr>
            </w:pPr>
          </w:p>
        </w:tc>
        <w:tc>
          <w:tcPr>
            <w:tcW w:w="3060" w:type="dxa"/>
            <w:vMerge/>
            <w:tcBorders>
              <w:bottom w:val="single" w:sz="4" w:space="0" w:color="auto"/>
            </w:tcBorders>
          </w:tcPr>
          <w:p w14:paraId="6B5197B8" w14:textId="77777777" w:rsidR="00C75E63" w:rsidRPr="00E95A73" w:rsidRDefault="00C75E63" w:rsidP="00C87B0B">
            <w:pPr>
              <w:jc w:val="center"/>
              <w:rPr>
                <w:b/>
              </w:rPr>
            </w:pPr>
          </w:p>
        </w:tc>
        <w:tc>
          <w:tcPr>
            <w:tcW w:w="3510" w:type="dxa"/>
            <w:vMerge/>
            <w:tcBorders>
              <w:bottom w:val="single" w:sz="4" w:space="0" w:color="auto"/>
            </w:tcBorders>
          </w:tcPr>
          <w:p w14:paraId="34366AD3" w14:textId="77777777" w:rsidR="00C75E63" w:rsidRPr="00E95A73" w:rsidRDefault="00C75E63" w:rsidP="00C87B0B">
            <w:pPr>
              <w:jc w:val="center"/>
              <w:rPr>
                <w:b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6ACF998" w14:textId="77777777" w:rsidR="00C75E63" w:rsidRDefault="00C75E63" w:rsidP="002818EA">
            <w:pPr>
              <w:rPr>
                <w:b/>
              </w:rPr>
            </w:pPr>
          </w:p>
          <w:p w14:paraId="54F006FF" w14:textId="77777777" w:rsidR="00C75E63" w:rsidRDefault="00C75E63" w:rsidP="002818EA">
            <w:pPr>
              <w:rPr>
                <w:b/>
              </w:rPr>
            </w:pPr>
          </w:p>
          <w:p w14:paraId="1749491E" w14:textId="77777777" w:rsidR="00C75E63" w:rsidRPr="00E95A73" w:rsidRDefault="00C75E63" w:rsidP="002818EA">
            <w:pPr>
              <w:rPr>
                <w:b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7186CDA0" w14:textId="77777777" w:rsidR="00C75E63" w:rsidRPr="00E95A73" w:rsidRDefault="00C75E63" w:rsidP="002818EA">
            <w:pPr>
              <w:rPr>
                <w:b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5B8B6923" w14:textId="77777777" w:rsidR="00C75E63" w:rsidRPr="00E95A73" w:rsidRDefault="00C75E63" w:rsidP="002818EA">
            <w:pPr>
              <w:rPr>
                <w:b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4D40DB" w14:textId="77777777" w:rsidR="00C75E63" w:rsidRPr="00E95A73" w:rsidRDefault="00C75E63" w:rsidP="002818EA">
            <w:pPr>
              <w:rPr>
                <w:b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4BDBC91" w14:textId="77777777" w:rsidR="00C75E63" w:rsidRPr="00E95A73" w:rsidRDefault="00C75E63" w:rsidP="002818EA">
            <w:pPr>
              <w:rPr>
                <w:b/>
              </w:rPr>
            </w:pPr>
          </w:p>
        </w:tc>
        <w:tc>
          <w:tcPr>
            <w:tcW w:w="540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3DF7EA8E" w14:textId="77777777" w:rsidR="00C75E63" w:rsidRPr="00E95A73" w:rsidRDefault="00C75E63" w:rsidP="002818EA">
            <w:pPr>
              <w:rPr>
                <w:b/>
              </w:rPr>
            </w:pPr>
          </w:p>
        </w:tc>
      </w:tr>
      <w:tr w:rsidR="00C87B0B" w14:paraId="00643A40" w14:textId="77777777" w:rsidTr="00C75E63">
        <w:tc>
          <w:tcPr>
            <w:tcW w:w="1818" w:type="dxa"/>
          </w:tcPr>
          <w:p w14:paraId="4D8CB5DD" w14:textId="77777777" w:rsidR="00C87B0B" w:rsidRPr="00E95A73" w:rsidRDefault="00C87B0B">
            <w:pPr>
              <w:rPr>
                <w:b/>
              </w:rPr>
            </w:pPr>
            <w:r w:rsidRPr="00E95A73">
              <w:rPr>
                <w:b/>
              </w:rPr>
              <w:t>Commitment</w:t>
            </w:r>
          </w:p>
          <w:p w14:paraId="2A29B96D" w14:textId="77777777" w:rsidR="00C87B0B" w:rsidRPr="00E95A73" w:rsidRDefault="00C87B0B">
            <w:pPr>
              <w:rPr>
                <w:b/>
              </w:rPr>
            </w:pPr>
          </w:p>
        </w:tc>
        <w:tc>
          <w:tcPr>
            <w:tcW w:w="2880" w:type="dxa"/>
          </w:tcPr>
          <w:p w14:paraId="1DBB51C8" w14:textId="77777777" w:rsidR="00C87B0B" w:rsidRDefault="00C87B0B" w:rsidP="00AE1375">
            <w:r>
              <w:t xml:space="preserve">Follows up on ideas and suggestions from previous </w:t>
            </w:r>
            <w:r w:rsidR="00AE1375">
              <w:t>discussion</w:t>
            </w:r>
            <w:r>
              <w:t xml:space="preserve"> and </w:t>
            </w:r>
            <w:r w:rsidR="00AE1375">
              <w:t xml:space="preserve">communicates </w:t>
            </w:r>
            <w:r>
              <w:t>findings to the group.</w:t>
            </w:r>
          </w:p>
        </w:tc>
        <w:tc>
          <w:tcPr>
            <w:tcW w:w="3060" w:type="dxa"/>
          </w:tcPr>
          <w:p w14:paraId="363D2E90" w14:textId="77777777" w:rsidR="00C87B0B" w:rsidRDefault="00C87B0B" w:rsidP="00AE1375">
            <w:r>
              <w:t xml:space="preserve">Consistently demonstrates commitment to the project by being prepared for each group </w:t>
            </w:r>
            <w:r w:rsidR="00AE1375">
              <w:t>critique discussion</w:t>
            </w:r>
            <w:r>
              <w:t>.</w:t>
            </w:r>
          </w:p>
        </w:tc>
        <w:tc>
          <w:tcPr>
            <w:tcW w:w="3510" w:type="dxa"/>
          </w:tcPr>
          <w:p w14:paraId="64301A09" w14:textId="77777777" w:rsidR="00C87B0B" w:rsidRDefault="00C87B0B" w:rsidP="00E95A73">
            <w:r>
              <w:t>Seems reluctant to engage fully in discussions and task assignments.</w:t>
            </w:r>
          </w:p>
          <w:p w14:paraId="2463AF4D" w14:textId="77777777" w:rsidR="00C87B0B" w:rsidRDefault="00C87B0B" w:rsidP="00E95A73"/>
        </w:tc>
        <w:tc>
          <w:tcPr>
            <w:tcW w:w="540" w:type="dxa"/>
          </w:tcPr>
          <w:p w14:paraId="1F48E342" w14:textId="77777777" w:rsidR="00C87B0B" w:rsidRPr="002818EA" w:rsidRDefault="00C87B0B" w:rsidP="002818EA"/>
        </w:tc>
        <w:tc>
          <w:tcPr>
            <w:tcW w:w="540" w:type="dxa"/>
          </w:tcPr>
          <w:p w14:paraId="4A431CFD" w14:textId="77777777" w:rsidR="00C87B0B" w:rsidRPr="002818EA" w:rsidRDefault="00C87B0B" w:rsidP="002818EA"/>
        </w:tc>
        <w:tc>
          <w:tcPr>
            <w:tcW w:w="540" w:type="dxa"/>
          </w:tcPr>
          <w:p w14:paraId="0BBBF0BA" w14:textId="77777777" w:rsidR="00C87B0B" w:rsidRPr="002818EA" w:rsidRDefault="00C87B0B" w:rsidP="002818EA"/>
        </w:tc>
        <w:tc>
          <w:tcPr>
            <w:tcW w:w="540" w:type="dxa"/>
          </w:tcPr>
          <w:p w14:paraId="440EC8BE" w14:textId="77777777" w:rsidR="00C87B0B" w:rsidRPr="002818EA" w:rsidRDefault="00C87B0B" w:rsidP="002818EA"/>
        </w:tc>
        <w:tc>
          <w:tcPr>
            <w:tcW w:w="540" w:type="dxa"/>
          </w:tcPr>
          <w:p w14:paraId="0637EB35" w14:textId="77777777" w:rsidR="00C87B0B" w:rsidRPr="002818EA" w:rsidRDefault="00C87B0B" w:rsidP="002818EA"/>
        </w:tc>
        <w:tc>
          <w:tcPr>
            <w:tcW w:w="540" w:type="dxa"/>
          </w:tcPr>
          <w:p w14:paraId="2A46FCFD" w14:textId="77777777" w:rsidR="00C87B0B" w:rsidRPr="002818EA" w:rsidRDefault="00C87B0B" w:rsidP="002818EA"/>
        </w:tc>
      </w:tr>
      <w:tr w:rsidR="00C87B0B" w14:paraId="175EDBAD" w14:textId="77777777" w:rsidTr="00C75E63">
        <w:tc>
          <w:tcPr>
            <w:tcW w:w="1818" w:type="dxa"/>
          </w:tcPr>
          <w:p w14:paraId="201B4F8A" w14:textId="77777777" w:rsidR="00C87B0B" w:rsidRPr="00E95A73" w:rsidRDefault="00C87B0B">
            <w:pPr>
              <w:rPr>
                <w:b/>
              </w:rPr>
            </w:pPr>
            <w:r w:rsidRPr="00E95A73">
              <w:rPr>
                <w:b/>
              </w:rPr>
              <w:t>Balance between task and interpersonal relations</w:t>
            </w:r>
          </w:p>
          <w:p w14:paraId="52C73401" w14:textId="77777777" w:rsidR="00C87B0B" w:rsidRPr="00E95A73" w:rsidRDefault="00C87B0B">
            <w:pPr>
              <w:rPr>
                <w:b/>
              </w:rPr>
            </w:pPr>
          </w:p>
        </w:tc>
        <w:tc>
          <w:tcPr>
            <w:tcW w:w="2880" w:type="dxa"/>
          </w:tcPr>
          <w:p w14:paraId="3F22EE8B" w14:textId="77777777" w:rsidR="00C87B0B" w:rsidRDefault="00C87B0B" w:rsidP="00E95A73">
            <w:r>
              <w:t>Volunteers to assist others and shares information openly.</w:t>
            </w:r>
          </w:p>
        </w:tc>
        <w:tc>
          <w:tcPr>
            <w:tcW w:w="3060" w:type="dxa"/>
          </w:tcPr>
          <w:p w14:paraId="3A261EB7" w14:textId="77777777" w:rsidR="00C87B0B" w:rsidRDefault="00C87B0B">
            <w:r>
              <w:t>Balances the need for task accomplishment with the needs of individuals in the group.</w:t>
            </w:r>
          </w:p>
        </w:tc>
        <w:tc>
          <w:tcPr>
            <w:tcW w:w="3510" w:type="dxa"/>
          </w:tcPr>
          <w:p w14:paraId="6375329D" w14:textId="77777777" w:rsidR="00C87B0B" w:rsidRDefault="00C87B0B" w:rsidP="00E95A73">
            <w:r>
              <w:t>Focuses exclusively on task to be accomplished without regard to team members or focuses exclusively on interpersonal relations without regard to task.</w:t>
            </w:r>
          </w:p>
        </w:tc>
        <w:tc>
          <w:tcPr>
            <w:tcW w:w="540" w:type="dxa"/>
          </w:tcPr>
          <w:p w14:paraId="22238C9A" w14:textId="77777777" w:rsidR="00C87B0B" w:rsidRDefault="00C87B0B"/>
        </w:tc>
        <w:tc>
          <w:tcPr>
            <w:tcW w:w="540" w:type="dxa"/>
          </w:tcPr>
          <w:p w14:paraId="48D5A212" w14:textId="77777777" w:rsidR="00C87B0B" w:rsidRDefault="00C87B0B"/>
        </w:tc>
        <w:tc>
          <w:tcPr>
            <w:tcW w:w="540" w:type="dxa"/>
          </w:tcPr>
          <w:p w14:paraId="46B77A3C" w14:textId="77777777" w:rsidR="00C87B0B" w:rsidRDefault="00C87B0B"/>
        </w:tc>
        <w:tc>
          <w:tcPr>
            <w:tcW w:w="540" w:type="dxa"/>
          </w:tcPr>
          <w:p w14:paraId="07D926A4" w14:textId="77777777" w:rsidR="00C87B0B" w:rsidRDefault="00C87B0B"/>
        </w:tc>
        <w:tc>
          <w:tcPr>
            <w:tcW w:w="540" w:type="dxa"/>
          </w:tcPr>
          <w:p w14:paraId="30AC2910" w14:textId="77777777" w:rsidR="00C87B0B" w:rsidRDefault="00C87B0B"/>
        </w:tc>
        <w:tc>
          <w:tcPr>
            <w:tcW w:w="540" w:type="dxa"/>
          </w:tcPr>
          <w:p w14:paraId="57B0093A" w14:textId="77777777" w:rsidR="00C87B0B" w:rsidRDefault="00C87B0B"/>
        </w:tc>
      </w:tr>
      <w:tr w:rsidR="00C87B0B" w14:paraId="12F7B2D5" w14:textId="77777777" w:rsidTr="00C75E63">
        <w:tc>
          <w:tcPr>
            <w:tcW w:w="1818" w:type="dxa"/>
          </w:tcPr>
          <w:p w14:paraId="2D1E3B04" w14:textId="77777777" w:rsidR="00C87B0B" w:rsidRPr="00E95A73" w:rsidRDefault="00C87B0B">
            <w:pPr>
              <w:rPr>
                <w:b/>
              </w:rPr>
            </w:pPr>
            <w:r w:rsidRPr="00E95A73">
              <w:rPr>
                <w:b/>
              </w:rPr>
              <w:t>Contributions</w:t>
            </w:r>
          </w:p>
        </w:tc>
        <w:tc>
          <w:tcPr>
            <w:tcW w:w="2880" w:type="dxa"/>
          </w:tcPr>
          <w:p w14:paraId="7BCAC0A5" w14:textId="77777777" w:rsidR="00C87B0B" w:rsidRDefault="00AE1375" w:rsidP="00AE1375">
            <w:r>
              <w:t>Interacts</w:t>
            </w:r>
            <w:r w:rsidR="00C87B0B">
              <w:t xml:space="preserve"> actively and shows understanding by paraphrasing or by acknowledging and building on others’ ideas on the discussion board.</w:t>
            </w:r>
          </w:p>
        </w:tc>
        <w:tc>
          <w:tcPr>
            <w:tcW w:w="3060" w:type="dxa"/>
          </w:tcPr>
          <w:p w14:paraId="2C4D82FD" w14:textId="77777777" w:rsidR="00C87B0B" w:rsidRDefault="00C87B0B">
            <w:r>
              <w:t>Frequently offers helpful ideas or suggestions.</w:t>
            </w:r>
          </w:p>
        </w:tc>
        <w:tc>
          <w:tcPr>
            <w:tcW w:w="3510" w:type="dxa"/>
          </w:tcPr>
          <w:p w14:paraId="34A6DFEE" w14:textId="77777777" w:rsidR="00C87B0B" w:rsidRDefault="00C87B0B" w:rsidP="00E95A73">
            <w:r>
              <w:t>Does not offer ideas or suggestions that contribute to problem solving</w:t>
            </w:r>
            <w:r w:rsidR="00AE1375">
              <w:t>/task completion</w:t>
            </w:r>
            <w:r>
              <w:t>.</w:t>
            </w:r>
          </w:p>
        </w:tc>
        <w:tc>
          <w:tcPr>
            <w:tcW w:w="540" w:type="dxa"/>
          </w:tcPr>
          <w:p w14:paraId="00E973E6" w14:textId="77777777" w:rsidR="00C87B0B" w:rsidRDefault="00C87B0B"/>
        </w:tc>
        <w:tc>
          <w:tcPr>
            <w:tcW w:w="540" w:type="dxa"/>
          </w:tcPr>
          <w:p w14:paraId="170FE825" w14:textId="77777777" w:rsidR="00C87B0B" w:rsidRDefault="00C87B0B"/>
        </w:tc>
        <w:tc>
          <w:tcPr>
            <w:tcW w:w="540" w:type="dxa"/>
          </w:tcPr>
          <w:p w14:paraId="58497FA6" w14:textId="77777777" w:rsidR="00C87B0B" w:rsidRDefault="00C87B0B"/>
        </w:tc>
        <w:tc>
          <w:tcPr>
            <w:tcW w:w="540" w:type="dxa"/>
          </w:tcPr>
          <w:p w14:paraId="16B2EF18" w14:textId="77777777" w:rsidR="00C87B0B" w:rsidRDefault="00C87B0B"/>
        </w:tc>
        <w:tc>
          <w:tcPr>
            <w:tcW w:w="540" w:type="dxa"/>
          </w:tcPr>
          <w:p w14:paraId="698B172D" w14:textId="77777777" w:rsidR="00C87B0B" w:rsidRDefault="00C87B0B"/>
        </w:tc>
        <w:tc>
          <w:tcPr>
            <w:tcW w:w="540" w:type="dxa"/>
          </w:tcPr>
          <w:p w14:paraId="180500AD" w14:textId="77777777" w:rsidR="00C87B0B" w:rsidRDefault="00C87B0B"/>
        </w:tc>
      </w:tr>
      <w:tr w:rsidR="00C87B0B" w14:paraId="49A32DB6" w14:textId="77777777" w:rsidTr="00C75E63">
        <w:tc>
          <w:tcPr>
            <w:tcW w:w="1818" w:type="dxa"/>
          </w:tcPr>
          <w:p w14:paraId="439461E1" w14:textId="77777777" w:rsidR="00C87B0B" w:rsidRPr="00E95A73" w:rsidRDefault="00C87B0B">
            <w:pPr>
              <w:rPr>
                <w:b/>
              </w:rPr>
            </w:pPr>
            <w:r w:rsidRPr="00E95A73">
              <w:rPr>
                <w:b/>
              </w:rPr>
              <w:t>Stays on Track</w:t>
            </w:r>
          </w:p>
        </w:tc>
        <w:tc>
          <w:tcPr>
            <w:tcW w:w="2880" w:type="dxa"/>
          </w:tcPr>
          <w:p w14:paraId="2E7BE009" w14:textId="77777777" w:rsidR="00C87B0B" w:rsidRDefault="00C87B0B" w:rsidP="00E95A73">
            <w:r>
              <w:t>Uses tact and diplomacy to alert group that focus has strayed from the task at hand.</w:t>
            </w:r>
          </w:p>
        </w:tc>
        <w:tc>
          <w:tcPr>
            <w:tcW w:w="3060" w:type="dxa"/>
          </w:tcPr>
          <w:p w14:paraId="614E974E" w14:textId="77777777" w:rsidR="00C87B0B" w:rsidRDefault="00C87B0B">
            <w:r>
              <w:t>Introduces suggestions and ideas that are relevant to the task.</w:t>
            </w:r>
          </w:p>
        </w:tc>
        <w:tc>
          <w:tcPr>
            <w:tcW w:w="3510" w:type="dxa"/>
          </w:tcPr>
          <w:p w14:paraId="1F0F639B" w14:textId="77777777" w:rsidR="00C87B0B" w:rsidRDefault="00C87B0B" w:rsidP="00E95A73">
            <w:r>
              <w:t>Takes the group off track by initiating conversations or discussions unrelated to the task.</w:t>
            </w:r>
          </w:p>
        </w:tc>
        <w:tc>
          <w:tcPr>
            <w:tcW w:w="540" w:type="dxa"/>
          </w:tcPr>
          <w:p w14:paraId="2C6CE3BD" w14:textId="77777777" w:rsidR="00C87B0B" w:rsidRDefault="00C87B0B"/>
        </w:tc>
        <w:tc>
          <w:tcPr>
            <w:tcW w:w="540" w:type="dxa"/>
          </w:tcPr>
          <w:p w14:paraId="68698680" w14:textId="77777777" w:rsidR="00C87B0B" w:rsidRDefault="00C87B0B"/>
        </w:tc>
        <w:tc>
          <w:tcPr>
            <w:tcW w:w="540" w:type="dxa"/>
          </w:tcPr>
          <w:p w14:paraId="3359C939" w14:textId="77777777" w:rsidR="00C87B0B" w:rsidRDefault="00C87B0B"/>
        </w:tc>
        <w:tc>
          <w:tcPr>
            <w:tcW w:w="540" w:type="dxa"/>
          </w:tcPr>
          <w:p w14:paraId="168958B1" w14:textId="77777777" w:rsidR="00C87B0B" w:rsidRDefault="00C87B0B"/>
        </w:tc>
        <w:tc>
          <w:tcPr>
            <w:tcW w:w="540" w:type="dxa"/>
          </w:tcPr>
          <w:p w14:paraId="2E1C2EA2" w14:textId="77777777" w:rsidR="00C87B0B" w:rsidRDefault="00C87B0B"/>
        </w:tc>
        <w:tc>
          <w:tcPr>
            <w:tcW w:w="540" w:type="dxa"/>
          </w:tcPr>
          <w:p w14:paraId="0A35B666" w14:textId="77777777" w:rsidR="00C87B0B" w:rsidRDefault="00C87B0B"/>
        </w:tc>
      </w:tr>
      <w:tr w:rsidR="002818EA" w14:paraId="54010E31" w14:textId="77777777" w:rsidTr="00E95A73">
        <w:trPr>
          <w:trHeight w:val="1403"/>
        </w:trPr>
        <w:tc>
          <w:tcPr>
            <w:tcW w:w="14508" w:type="dxa"/>
            <w:gridSpan w:val="10"/>
          </w:tcPr>
          <w:p w14:paraId="141D83F9" w14:textId="77777777" w:rsidR="002818EA" w:rsidRPr="00E95A73" w:rsidRDefault="002818EA">
            <w:pPr>
              <w:rPr>
                <w:b/>
              </w:rPr>
            </w:pPr>
            <w:r w:rsidRPr="00E95A73">
              <w:rPr>
                <w:b/>
              </w:rPr>
              <w:t>Comments:</w:t>
            </w:r>
          </w:p>
          <w:p w14:paraId="4B5CADAA" w14:textId="77777777" w:rsidR="002818EA" w:rsidRDefault="002818EA"/>
          <w:p w14:paraId="3D7F342A" w14:textId="77777777" w:rsidR="002818EA" w:rsidRDefault="002818EA"/>
        </w:tc>
      </w:tr>
    </w:tbl>
    <w:p w14:paraId="478A4CF6" w14:textId="77777777" w:rsidR="00015C3C" w:rsidRDefault="00015C3C">
      <w:r>
        <w:t>Adapted from California State University, East Bay website: www.csuhayward.edu/ira/wasc/slo</w:t>
      </w:r>
    </w:p>
    <w:sectPr w:rsidR="00015C3C" w:rsidSect="00112ED7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A78"/>
    <w:rsid w:val="00004646"/>
    <w:rsid w:val="00015C3C"/>
    <w:rsid w:val="00023DCA"/>
    <w:rsid w:val="00046DEA"/>
    <w:rsid w:val="00090137"/>
    <w:rsid w:val="000D08CE"/>
    <w:rsid w:val="0010539E"/>
    <w:rsid w:val="00112ED7"/>
    <w:rsid w:val="001654DE"/>
    <w:rsid w:val="0018324E"/>
    <w:rsid w:val="00186754"/>
    <w:rsid w:val="00193508"/>
    <w:rsid w:val="001A21DE"/>
    <w:rsid w:val="001B053F"/>
    <w:rsid w:val="002227F1"/>
    <w:rsid w:val="002576F0"/>
    <w:rsid w:val="002818EA"/>
    <w:rsid w:val="003F1492"/>
    <w:rsid w:val="00445A62"/>
    <w:rsid w:val="004536BE"/>
    <w:rsid w:val="00456EDB"/>
    <w:rsid w:val="00483125"/>
    <w:rsid w:val="004A5608"/>
    <w:rsid w:val="005711B4"/>
    <w:rsid w:val="00572FB3"/>
    <w:rsid w:val="005A28F0"/>
    <w:rsid w:val="00607A78"/>
    <w:rsid w:val="0062156D"/>
    <w:rsid w:val="006712C5"/>
    <w:rsid w:val="006E0C5A"/>
    <w:rsid w:val="006F54DD"/>
    <w:rsid w:val="007F3D0B"/>
    <w:rsid w:val="0081042E"/>
    <w:rsid w:val="0082546A"/>
    <w:rsid w:val="00893EBF"/>
    <w:rsid w:val="008A4465"/>
    <w:rsid w:val="008E1BFC"/>
    <w:rsid w:val="00942B98"/>
    <w:rsid w:val="00A32E33"/>
    <w:rsid w:val="00A4315D"/>
    <w:rsid w:val="00A62CC1"/>
    <w:rsid w:val="00AE1375"/>
    <w:rsid w:val="00B2027D"/>
    <w:rsid w:val="00B501A9"/>
    <w:rsid w:val="00B97175"/>
    <w:rsid w:val="00BC1EB0"/>
    <w:rsid w:val="00BE4C16"/>
    <w:rsid w:val="00C07241"/>
    <w:rsid w:val="00C75E63"/>
    <w:rsid w:val="00C87B0B"/>
    <w:rsid w:val="00C9136F"/>
    <w:rsid w:val="00CB6A80"/>
    <w:rsid w:val="00D86A14"/>
    <w:rsid w:val="00D87B3C"/>
    <w:rsid w:val="00DA49A7"/>
    <w:rsid w:val="00DB2F59"/>
    <w:rsid w:val="00E17519"/>
    <w:rsid w:val="00E7051B"/>
    <w:rsid w:val="00E7696F"/>
    <w:rsid w:val="00E95A73"/>
    <w:rsid w:val="00F24BE3"/>
    <w:rsid w:val="00F27A12"/>
    <w:rsid w:val="00F302A2"/>
    <w:rsid w:val="00F745B9"/>
    <w:rsid w:val="00FC29CF"/>
    <w:rsid w:val="00FC4484"/>
    <w:rsid w:val="00FD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2E3EE0"/>
  <w15:docId w15:val="{A8661352-7D5A-4441-B360-C9CD0A90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E4C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654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Writing Rubric</vt:lpstr>
    </vt:vector>
  </TitlesOfParts>
  <Company>University of Scranton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Writing Rubric</dc:title>
  <dc:creator>Registered User</dc:creator>
  <cp:lastModifiedBy>Cynthia M. Pipkins</cp:lastModifiedBy>
  <cp:revision>2</cp:revision>
  <cp:lastPrinted>2005-09-02T15:21:00Z</cp:lastPrinted>
  <dcterms:created xsi:type="dcterms:W3CDTF">2019-11-17T00:03:00Z</dcterms:created>
  <dcterms:modified xsi:type="dcterms:W3CDTF">2019-11-17T00:03:00Z</dcterms:modified>
</cp:coreProperties>
</file>